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BE" w:rsidRDefault="003B15BE" w:rsidP="00FB031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690821" cy="4053575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d_Flow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50183" cy="408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BE" w:rsidRDefault="003B15BE" w:rsidP="00FB0313">
      <w:pPr>
        <w:jc w:val="center"/>
        <w:rPr>
          <w:b/>
          <w:sz w:val="32"/>
          <w:szCs w:val="32"/>
        </w:rPr>
      </w:pPr>
    </w:p>
    <w:p w:rsidR="00F830AF" w:rsidRDefault="00FB0313" w:rsidP="00FB0313">
      <w:pPr>
        <w:jc w:val="center"/>
        <w:rPr>
          <w:b/>
          <w:sz w:val="32"/>
          <w:szCs w:val="32"/>
        </w:rPr>
      </w:pPr>
      <w:r w:rsidRPr="00C63012">
        <w:rPr>
          <w:b/>
          <w:sz w:val="32"/>
          <w:szCs w:val="32"/>
        </w:rPr>
        <w:t>Monster Mud Flower Instructions</w:t>
      </w:r>
    </w:p>
    <w:p w:rsidR="003B15BE" w:rsidRPr="00222006" w:rsidRDefault="003B15BE" w:rsidP="00FB0313">
      <w:pPr>
        <w:jc w:val="center"/>
        <w:rPr>
          <w:b/>
          <w:sz w:val="28"/>
          <w:szCs w:val="28"/>
        </w:rPr>
      </w:pPr>
    </w:p>
    <w:p w:rsidR="00FB0313" w:rsidRPr="00222006" w:rsidRDefault="00222006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Assemble PVC</w:t>
      </w:r>
      <w:r w:rsidR="00FB0313" w:rsidRPr="00222006">
        <w:rPr>
          <w:b/>
          <w:sz w:val="28"/>
          <w:szCs w:val="28"/>
        </w:rPr>
        <w:t xml:space="preserve"> ‘T’</w:t>
      </w:r>
      <w:r w:rsidRPr="00222006">
        <w:rPr>
          <w:b/>
          <w:sz w:val="28"/>
          <w:szCs w:val="28"/>
        </w:rPr>
        <w:t xml:space="preserve"> into wood base</w:t>
      </w:r>
      <w:r w:rsidR="00FB0313" w:rsidRPr="00222006">
        <w:rPr>
          <w:b/>
          <w:sz w:val="28"/>
          <w:szCs w:val="28"/>
        </w:rPr>
        <w:t>, using a couple screws.</w:t>
      </w:r>
    </w:p>
    <w:p w:rsidR="00222006" w:rsidRPr="00222006" w:rsidRDefault="00222006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Assemble 30”PVC pipe into ‘T’, use screw to secure it.</w:t>
      </w:r>
    </w:p>
    <w:p w:rsidR="00FB0313" w:rsidRPr="00222006" w:rsidRDefault="00FB0313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Cut hole into bottom of head, for the 30”PVC pipe, at the angle you want head to be at.</w:t>
      </w:r>
    </w:p>
    <w:p w:rsidR="00FB0313" w:rsidRPr="00222006" w:rsidRDefault="00222006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Place head onto PVC</w:t>
      </w:r>
      <w:r w:rsidR="00761D2B" w:rsidRPr="00222006">
        <w:rPr>
          <w:b/>
          <w:sz w:val="28"/>
          <w:szCs w:val="28"/>
        </w:rPr>
        <w:t xml:space="preserve"> pipe to check position.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Cut 36”x1/8” steel rod into half. These will represent large leaves.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 xml:space="preserve">About 5-6” above ‘T’ place steel rods and use steel clamp to lock into place. </w:t>
      </w:r>
      <w:r w:rsidR="00222006" w:rsidRPr="00222006">
        <w:rPr>
          <w:b/>
          <w:sz w:val="28"/>
          <w:szCs w:val="28"/>
        </w:rPr>
        <w:t>This may vary due to planter size you will eventually use.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Bend the rods to the angle you want the large leaves to be at.</w:t>
      </w:r>
      <w:r w:rsidR="00222006" w:rsidRPr="00222006">
        <w:rPr>
          <w:b/>
          <w:sz w:val="28"/>
          <w:szCs w:val="28"/>
        </w:rPr>
        <w:t xml:space="preserve"> Hold end of rods at pipe while bending, so, you don’t possibly break PVC.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Cut coat hangers to roughly 12-14” in length. These will represent leaves on head.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Cut out leaf shape out of cardboard for head and large leaves.</w:t>
      </w:r>
      <w:r w:rsidR="00222006" w:rsidRPr="00222006">
        <w:rPr>
          <w:b/>
          <w:sz w:val="28"/>
          <w:szCs w:val="28"/>
        </w:rPr>
        <w:t xml:space="preserve"> You need only cut out for one side of leaf. Eventually the cloth will cover both sides. The cardboard is there for support until cloth dries.</w:t>
      </w:r>
    </w:p>
    <w:p w:rsidR="00C63012" w:rsidRPr="00222006" w:rsidRDefault="00761D2B" w:rsidP="00C630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Using masking tape, attach cardboard leaves to steel rods.</w:t>
      </w:r>
    </w:p>
    <w:p w:rsidR="00761D2B" w:rsidRPr="00222006" w:rsidRDefault="00761D2B" w:rsidP="00C630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 xml:space="preserve">Stick coat hangers into head and equal spacing. </w:t>
      </w:r>
      <w:r w:rsidR="00D94ACD" w:rsidRPr="00222006">
        <w:rPr>
          <w:b/>
          <w:sz w:val="28"/>
          <w:szCs w:val="28"/>
        </w:rPr>
        <w:t>Gorilla Glue if you wish.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Using masking tape, attach cardboard leaves to coat hangers.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Place head onto pipe if you took it off to attach leaves.</w:t>
      </w:r>
    </w:p>
    <w:p w:rsidR="00761D2B" w:rsidRPr="00222006" w:rsidRDefault="00761D2B" w:rsidP="00FB03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22006">
        <w:rPr>
          <w:b/>
          <w:sz w:val="28"/>
          <w:szCs w:val="28"/>
        </w:rPr>
        <w:t>Cut cloth into smaller sized sections and use mud to cover entire thing.</w:t>
      </w:r>
      <w:r w:rsidR="00222006" w:rsidRPr="00222006">
        <w:rPr>
          <w:b/>
          <w:sz w:val="28"/>
          <w:szCs w:val="28"/>
        </w:rPr>
        <w:t xml:space="preserve"> Rule of thumb is thicker at base of leaves then the tips.</w:t>
      </w:r>
    </w:p>
    <w:p w:rsidR="00C63012" w:rsidRDefault="00C63012" w:rsidP="00C63012">
      <w:pPr>
        <w:rPr>
          <w:b/>
        </w:rPr>
      </w:pPr>
    </w:p>
    <w:p w:rsidR="00D94ACD" w:rsidRDefault="00D94ACD" w:rsidP="00C63012">
      <w:pPr>
        <w:rPr>
          <w:b/>
        </w:rPr>
      </w:pPr>
    </w:p>
    <w:p w:rsidR="00D94ACD" w:rsidRDefault="00D94ACD" w:rsidP="00C63012">
      <w:pPr>
        <w:rPr>
          <w:b/>
        </w:rPr>
      </w:pPr>
    </w:p>
    <w:p w:rsidR="00642671" w:rsidRPr="00D94ACD" w:rsidRDefault="00642671" w:rsidP="00FC0C05">
      <w:pPr>
        <w:rPr>
          <w:b/>
        </w:rPr>
      </w:pPr>
      <w:bookmarkStart w:id="0" w:name="_GoBack"/>
      <w:bookmarkEnd w:id="0"/>
    </w:p>
    <w:p w:rsidR="00D94ACD" w:rsidRPr="00D94ACD" w:rsidRDefault="00D94ACD" w:rsidP="00D94ACD">
      <w:pPr>
        <w:ind w:left="360"/>
        <w:rPr>
          <w:b/>
        </w:rPr>
      </w:pPr>
    </w:p>
    <w:p w:rsidR="00C63012" w:rsidRPr="00C63012" w:rsidRDefault="00C63012" w:rsidP="00C63012">
      <w:pPr>
        <w:rPr>
          <w:b/>
        </w:rPr>
      </w:pPr>
    </w:p>
    <w:p w:rsidR="00FB0313" w:rsidRDefault="00FB0313"/>
    <w:sectPr w:rsidR="00FB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3940"/>
    <w:multiLevelType w:val="hybridMultilevel"/>
    <w:tmpl w:val="741EFE86"/>
    <w:lvl w:ilvl="0" w:tplc="12CA1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40232"/>
    <w:multiLevelType w:val="hybridMultilevel"/>
    <w:tmpl w:val="6CA440B6"/>
    <w:lvl w:ilvl="0" w:tplc="AC34F090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74DF"/>
    <w:multiLevelType w:val="hybridMultilevel"/>
    <w:tmpl w:val="7E06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6BD0"/>
    <w:multiLevelType w:val="hybridMultilevel"/>
    <w:tmpl w:val="B3124214"/>
    <w:lvl w:ilvl="0" w:tplc="75826922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E07"/>
    <w:multiLevelType w:val="hybridMultilevel"/>
    <w:tmpl w:val="C3B22334"/>
    <w:lvl w:ilvl="0" w:tplc="0DA48EFC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13"/>
    <w:rsid w:val="00222006"/>
    <w:rsid w:val="003B15BE"/>
    <w:rsid w:val="00642671"/>
    <w:rsid w:val="00761D2B"/>
    <w:rsid w:val="009D4CCA"/>
    <w:rsid w:val="00AB3982"/>
    <w:rsid w:val="00BD2F49"/>
    <w:rsid w:val="00C63012"/>
    <w:rsid w:val="00D94ACD"/>
    <w:rsid w:val="00E32E4D"/>
    <w:rsid w:val="00E84427"/>
    <w:rsid w:val="00F830AF"/>
    <w:rsid w:val="00FB0313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A315C-709B-49C8-94CA-524BFB7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Walter</dc:creator>
  <cp:keywords/>
  <dc:description/>
  <cp:lastModifiedBy>Goddard, Walter</cp:lastModifiedBy>
  <cp:revision>8</cp:revision>
  <cp:lastPrinted>2014-06-26T14:56:00Z</cp:lastPrinted>
  <dcterms:created xsi:type="dcterms:W3CDTF">2014-06-26T13:27:00Z</dcterms:created>
  <dcterms:modified xsi:type="dcterms:W3CDTF">2014-06-26T14:59:00Z</dcterms:modified>
</cp:coreProperties>
</file>